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00" w:rsidRDefault="00D46600" w:rsidP="00A947D5">
      <w:pPr>
        <w:pStyle w:val="a3"/>
        <w:shd w:val="clear" w:color="auto" w:fill="FFFFFF"/>
        <w:jc w:val="center"/>
        <w:rPr>
          <w:color w:val="DA251C"/>
          <w:kern w:val="36"/>
          <w:sz w:val="40"/>
          <w:szCs w:val="40"/>
        </w:rPr>
      </w:pPr>
      <w:r>
        <w:rPr>
          <w:color w:val="DA251C"/>
          <w:kern w:val="36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75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Речевые игры по дороге домой»"/>
          </v:shape>
        </w:pict>
      </w:r>
    </w:p>
    <w:p w:rsidR="00B37B05" w:rsidRPr="00A947D5" w:rsidRDefault="00B37B05" w:rsidP="00A947D5">
      <w:pPr>
        <w:pStyle w:val="a3"/>
        <w:shd w:val="clear" w:color="auto" w:fill="FFFFFF"/>
        <w:jc w:val="center"/>
        <w:rPr>
          <w:color w:val="222222"/>
          <w:sz w:val="32"/>
          <w:szCs w:val="32"/>
        </w:rPr>
      </w:pPr>
      <w:r w:rsidRPr="00A947D5">
        <w:rPr>
          <w:color w:val="222222"/>
          <w:sz w:val="32"/>
          <w:szCs w:val="32"/>
        </w:rPr>
        <w:t>Общение с родителями играет большую роль для речевого развития детей дошкольного возраста. Интерес родителей к рассказу ребёнка помогает ему раскрепоститься и «начать» говорить, а совместные игры и специальные упражнения по дороге домой будут способствовать этому. Они просты, не требуют специальной подготовки, занимают мало времени, и дают прекрасный результат. В эти игры можно играть как вдвоем, так и в компании с другими детьми.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1. «Отгадай слово».</w:t>
      </w:r>
      <w:r w:rsidRPr="00A947D5">
        <w:rPr>
          <w:color w:val="222222"/>
          <w:sz w:val="32"/>
          <w:szCs w:val="32"/>
        </w:rPr>
        <w:br/>
        <w:t>Предложите ребенку отгадать слово, которое вы задумали, пользуясь подсказками. Например: кирпичный, высокий, многоэтажный (дом).</w:t>
      </w:r>
      <w:r w:rsidRPr="00A947D5">
        <w:rPr>
          <w:color w:val="222222"/>
          <w:sz w:val="32"/>
          <w:szCs w:val="32"/>
        </w:rPr>
        <w:br/>
        <w:t>Едет, имеет четыре колеса, возит пассажиров (автобус),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2. «Назови ласково».</w:t>
      </w:r>
      <w:r w:rsidRPr="00A947D5">
        <w:rPr>
          <w:color w:val="222222"/>
          <w:sz w:val="32"/>
          <w:szCs w:val="32"/>
        </w:rPr>
        <w:br/>
        <w:t>Взрослый называет предмет, а ребёнок этот предмет должен назвать ласково. Например, кошка – кошечка, чашка – чашечка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3. Игра «Один – много».</w:t>
      </w:r>
      <w:r w:rsidRPr="00A947D5">
        <w:rPr>
          <w:color w:val="222222"/>
          <w:sz w:val="32"/>
          <w:szCs w:val="32"/>
        </w:rPr>
        <w:br/>
        <w:t>Например, сорока – сороки, берёза - берёзы, машина –машины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4. «Посчитай до 5».</w:t>
      </w:r>
      <w:r w:rsidRPr="00A947D5">
        <w:rPr>
          <w:color w:val="222222"/>
          <w:sz w:val="32"/>
          <w:szCs w:val="32"/>
        </w:rPr>
        <w:br/>
        <w:t>Например, одна машина – две машины…. – пять машин…., один дом - два дома….- пять домов…..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5. «Назови одним словом».</w:t>
      </w:r>
      <w:r w:rsidRPr="00A947D5">
        <w:rPr>
          <w:color w:val="222222"/>
          <w:sz w:val="32"/>
          <w:szCs w:val="32"/>
        </w:rPr>
        <w:br/>
        <w:t>Взрослый называет несколько слов и предлагает ребёнку назвать их одним словом.</w:t>
      </w:r>
      <w:r w:rsidRPr="00A947D5">
        <w:rPr>
          <w:color w:val="222222"/>
          <w:sz w:val="32"/>
          <w:szCs w:val="32"/>
        </w:rPr>
        <w:br/>
        <w:t>Например: помидоры, тыква, кабачок (овощи).</w:t>
      </w:r>
      <w:r w:rsidRPr="00A947D5">
        <w:rPr>
          <w:color w:val="222222"/>
          <w:sz w:val="32"/>
          <w:szCs w:val="32"/>
        </w:rPr>
        <w:br/>
        <w:t>Банан, яблоко, груша (фрукты).</w:t>
      </w:r>
      <w:r w:rsidRPr="00A947D5">
        <w:rPr>
          <w:color w:val="222222"/>
          <w:sz w:val="32"/>
          <w:szCs w:val="32"/>
        </w:rPr>
        <w:br/>
        <w:t>Стол, стул, диван (мебель).</w:t>
      </w:r>
      <w:r w:rsidRPr="00A947D5">
        <w:rPr>
          <w:color w:val="222222"/>
          <w:sz w:val="32"/>
          <w:szCs w:val="32"/>
        </w:rPr>
        <w:br/>
        <w:t>Стакан, блюдце, тарелка (посуда).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6. «Что лишнее».</w:t>
      </w:r>
      <w:r w:rsidRPr="00A947D5">
        <w:rPr>
          <w:color w:val="222222"/>
          <w:sz w:val="32"/>
          <w:szCs w:val="32"/>
        </w:rPr>
        <w:br/>
        <w:t>Взрослый произносит три-четыре слова, а ребёнок называет лишнее и объясняет почему.</w:t>
      </w:r>
      <w:r w:rsidRPr="00A947D5">
        <w:rPr>
          <w:color w:val="222222"/>
          <w:sz w:val="32"/>
          <w:szCs w:val="32"/>
        </w:rPr>
        <w:br/>
        <w:t>Например: Стул, стол, шапка (шапка не мебель).</w:t>
      </w:r>
      <w:r w:rsidRPr="00A947D5">
        <w:rPr>
          <w:color w:val="222222"/>
          <w:sz w:val="32"/>
          <w:szCs w:val="32"/>
        </w:rPr>
        <w:br/>
        <w:t>Куртка, сапоги, свитер (сапоги не одежда)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8. «Какого цвета?»</w:t>
      </w:r>
      <w:r w:rsidRPr="00A947D5">
        <w:rPr>
          <w:color w:val="222222"/>
          <w:sz w:val="32"/>
          <w:szCs w:val="32"/>
        </w:rPr>
        <w:br/>
        <w:t xml:space="preserve">1 вариант: Предложите ребенку назвать предметы красного (зеленого, жёлтого, оранжевого, синего, </w:t>
      </w:r>
      <w:proofErr w:type="spellStart"/>
      <w:r w:rsidRPr="00A947D5">
        <w:rPr>
          <w:color w:val="222222"/>
          <w:sz w:val="32"/>
          <w:szCs w:val="32"/>
        </w:rPr>
        <w:t>голубого</w:t>
      </w:r>
      <w:proofErr w:type="spellEnd"/>
      <w:r w:rsidRPr="00A947D5">
        <w:rPr>
          <w:color w:val="222222"/>
          <w:sz w:val="32"/>
          <w:szCs w:val="32"/>
        </w:rPr>
        <w:t>, фиолетового) цвета.</w:t>
      </w:r>
      <w:r w:rsidRPr="00A947D5">
        <w:rPr>
          <w:color w:val="222222"/>
          <w:sz w:val="32"/>
          <w:szCs w:val="32"/>
        </w:rPr>
        <w:br/>
        <w:t>Например: красный – помидор, пожарная машина, сигнал светофора и т.д.</w:t>
      </w:r>
      <w:r w:rsidRPr="00A947D5">
        <w:rPr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lastRenderedPageBreak/>
        <w:t>2 вариант: Взрослый предлагает ребенку посмотреть вокруг и назвать предметы красного цвета, которые он видит. Это могут быть машины, дома, одежда людей и др.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9. «Предметы одной формы».</w:t>
      </w:r>
      <w:r w:rsidRPr="00A947D5">
        <w:rPr>
          <w:b/>
          <w:bCs/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t>Взрослый и ребенок по очереди называют предметы круглой (квадратной, треугольной и т. п.) формы.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10. «Из чего какое?».</w:t>
      </w:r>
      <w:r w:rsidRPr="00A947D5">
        <w:rPr>
          <w:b/>
          <w:bCs/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t>Сок из яблок – яблочный, а из груш? Слив?</w:t>
      </w:r>
      <w:r w:rsidRPr="00A947D5">
        <w:rPr>
          <w:color w:val="222222"/>
          <w:sz w:val="32"/>
          <w:szCs w:val="32"/>
        </w:rPr>
        <w:br/>
        <w:t>Дом из кирпича – какой?</w:t>
      </w:r>
      <w:r w:rsidRPr="00A947D5">
        <w:rPr>
          <w:color w:val="222222"/>
          <w:sz w:val="32"/>
          <w:szCs w:val="32"/>
        </w:rPr>
        <w:br/>
        <w:t>Стакан из стекла?</w:t>
      </w:r>
      <w:r w:rsidRPr="00A947D5">
        <w:rPr>
          <w:color w:val="222222"/>
          <w:sz w:val="32"/>
          <w:szCs w:val="32"/>
        </w:rPr>
        <w:br/>
        <w:t>Крепость из снега?</w:t>
      </w:r>
      <w:r w:rsidRPr="00A947D5">
        <w:rPr>
          <w:color w:val="222222"/>
          <w:sz w:val="32"/>
          <w:szCs w:val="32"/>
        </w:rPr>
        <w:br/>
        <w:t>Шапка из меха?</w:t>
      </w:r>
      <w:r w:rsidR="00A947D5" w:rsidRPr="00A947D5">
        <w:t xml:space="preserve"> </w:t>
      </w:r>
      <w:r w:rsidRPr="00A947D5">
        <w:rPr>
          <w:color w:val="222222"/>
          <w:sz w:val="32"/>
          <w:szCs w:val="32"/>
        </w:rPr>
        <w:br/>
        <w:t>Книга из бумаги, одеяло из шерсти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11. «Какой? Какая?».</w:t>
      </w:r>
      <w:r w:rsidRPr="00A947D5">
        <w:rPr>
          <w:b/>
          <w:bCs/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t>Ребенку нужно подобрать как можно больше признаков к предмету.</w:t>
      </w:r>
      <w:r w:rsidRPr="00A947D5">
        <w:rPr>
          <w:color w:val="222222"/>
          <w:sz w:val="32"/>
          <w:szCs w:val="32"/>
        </w:rPr>
        <w:br/>
        <w:t>Например, снег (какой?) – белый, пушистый, липкий, рыхлый, мокрый, блестящий…</w:t>
      </w:r>
      <w:r w:rsidRPr="00A947D5">
        <w:rPr>
          <w:color w:val="222222"/>
          <w:sz w:val="32"/>
          <w:szCs w:val="32"/>
        </w:rPr>
        <w:br/>
        <w:t>Лиса (какая?)…, белка (какая?)…, заяц (какой?)….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12. Игра «Кто, что делает?»</w:t>
      </w:r>
      <w:r w:rsidRPr="00A947D5">
        <w:rPr>
          <w:b/>
          <w:bCs/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t>Задача ребенка придумать как можно больше слов к слову. Например, кошка - мяукает, бежит, прыгает, шипит... Машина - едет, гудит, везет грузы... и т.д.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13. «Кто где живет?»</w:t>
      </w:r>
      <w:r w:rsidRPr="00A947D5">
        <w:rPr>
          <w:b/>
          <w:bCs/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t>Например, кто живет в дупле? (белка).</w:t>
      </w:r>
      <w:r w:rsidRPr="00A947D5">
        <w:rPr>
          <w:color w:val="222222"/>
          <w:sz w:val="32"/>
          <w:szCs w:val="32"/>
        </w:rPr>
        <w:br/>
        <w:t>Кто живет в будке? (собака).</w:t>
      </w:r>
      <w:r w:rsidRPr="00A947D5">
        <w:rPr>
          <w:color w:val="222222"/>
          <w:sz w:val="32"/>
          <w:szCs w:val="32"/>
        </w:rPr>
        <w:br/>
        <w:t>Кто живет в норе? (лиса).</w:t>
      </w:r>
      <w:r w:rsidRPr="00A947D5">
        <w:rPr>
          <w:color w:val="222222"/>
          <w:sz w:val="32"/>
          <w:szCs w:val="32"/>
        </w:rPr>
        <w:br/>
        <w:t>Кто живет в берлоге? (медведь).</w:t>
      </w:r>
      <w:r w:rsidRPr="00A947D5">
        <w:rPr>
          <w:color w:val="222222"/>
          <w:sz w:val="32"/>
          <w:szCs w:val="32"/>
        </w:rPr>
        <w:br/>
        <w:t>Кто живет в гнезде? (птицы).</w:t>
      </w:r>
    </w:p>
    <w:p w:rsidR="00B37B05" w:rsidRPr="00A947D5" w:rsidRDefault="00B37B05" w:rsidP="00B37B05">
      <w:pPr>
        <w:pStyle w:val="a3"/>
        <w:shd w:val="clear" w:color="auto" w:fill="FFFFFF"/>
        <w:rPr>
          <w:color w:val="222222"/>
          <w:sz w:val="32"/>
          <w:szCs w:val="32"/>
        </w:rPr>
      </w:pPr>
      <w:r w:rsidRPr="00D46600">
        <w:rPr>
          <w:b/>
          <w:bCs/>
          <w:color w:val="7030A0"/>
          <w:sz w:val="32"/>
          <w:szCs w:val="32"/>
        </w:rPr>
        <w:t>14. «Кто у кого?»</w:t>
      </w:r>
      <w:r w:rsidRPr="00A947D5">
        <w:rPr>
          <w:b/>
          <w:bCs/>
          <w:color w:val="222222"/>
          <w:sz w:val="32"/>
          <w:szCs w:val="32"/>
        </w:rPr>
        <w:br/>
      </w:r>
      <w:r w:rsidRPr="00A947D5">
        <w:rPr>
          <w:color w:val="222222"/>
          <w:sz w:val="32"/>
          <w:szCs w:val="32"/>
        </w:rPr>
        <w:t>У лисы – лисята, а у волка, собаки, свиньи, овцы…</w:t>
      </w:r>
    </w:p>
    <w:p w:rsidR="00A947D5" w:rsidRDefault="00D46600" w:rsidP="00A947D5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690880</wp:posOffset>
            </wp:positionV>
            <wp:extent cx="1457325" cy="1466850"/>
            <wp:effectExtent l="19050" t="0" r="9525" b="0"/>
            <wp:wrapThrough wrapText="bothSides">
              <wp:wrapPolygon edited="0">
                <wp:start x="-282" y="0"/>
                <wp:lineTo x="-282" y="21319"/>
                <wp:lineTo x="21741" y="21319"/>
                <wp:lineTo x="21741" y="0"/>
                <wp:lineTo x="-282" y="0"/>
              </wp:wrapPolygon>
            </wp:wrapThrough>
            <wp:docPr id="7" name="Рисунок 4" descr="Дети играют на улице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 играют на улице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55" t="3355" r="5272" b="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B05" w:rsidRPr="00D46600">
        <w:rPr>
          <w:b/>
          <w:bCs/>
          <w:color w:val="7030A0"/>
          <w:sz w:val="32"/>
          <w:szCs w:val="32"/>
        </w:rPr>
        <w:t>15.«Чей хвост (голова, ухо, глаза)?».</w:t>
      </w:r>
      <w:r w:rsidR="00B37B05" w:rsidRPr="00A947D5">
        <w:rPr>
          <w:b/>
          <w:bCs/>
          <w:color w:val="222222"/>
          <w:sz w:val="32"/>
          <w:szCs w:val="32"/>
        </w:rPr>
        <w:br/>
      </w:r>
      <w:r w:rsidR="00B37B05" w:rsidRPr="00A947D5">
        <w:rPr>
          <w:color w:val="222222"/>
          <w:sz w:val="32"/>
          <w:szCs w:val="32"/>
        </w:rPr>
        <w:t>Например, хвост медведя, чей хвост? (медвежий.) Ухо медведя, чье ухо? (медвежье), а у утки, у собаки, у козы, и т.д.</w:t>
      </w:r>
    </w:p>
    <w:p w:rsidR="00D46600" w:rsidRPr="00D46600" w:rsidRDefault="00B37B05" w:rsidP="00D46600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A947D5">
        <w:rPr>
          <w:color w:val="222222"/>
          <w:sz w:val="32"/>
          <w:szCs w:val="32"/>
        </w:rPr>
        <w:br/>
      </w:r>
      <w:r w:rsidR="00A947D5" w:rsidRPr="00D46600">
        <w:rPr>
          <w:b/>
          <w:color w:val="7030A0"/>
          <w:sz w:val="32"/>
          <w:szCs w:val="32"/>
        </w:rPr>
        <w:t xml:space="preserve">16. </w:t>
      </w:r>
      <w:r w:rsidRPr="00D46600">
        <w:rPr>
          <w:b/>
          <w:color w:val="7030A0"/>
          <w:sz w:val="32"/>
          <w:szCs w:val="32"/>
        </w:rPr>
        <w:t>«Отгадай предмет по названию его частей»</w:t>
      </w:r>
      <w:r w:rsidRPr="00A947D5">
        <w:rPr>
          <w:color w:val="222222"/>
          <w:sz w:val="32"/>
          <w:szCs w:val="32"/>
        </w:rPr>
        <w:br/>
        <w:t>Кузов, кабина, колеса, руль, фары, дверцы (грузовик).</w:t>
      </w:r>
      <w:r w:rsidR="00D46600" w:rsidRPr="00D46600">
        <w:rPr>
          <w:noProof/>
        </w:rPr>
        <w:t xml:space="preserve"> </w:t>
      </w:r>
      <w:r w:rsidRPr="00A947D5">
        <w:rPr>
          <w:color w:val="222222"/>
          <w:sz w:val="32"/>
          <w:szCs w:val="32"/>
        </w:rPr>
        <w:br/>
        <w:t>Ствол, ветки, сучья, листья, кора, корни (дерево).</w:t>
      </w:r>
      <w:r w:rsidR="00D46600" w:rsidRPr="00D46600">
        <w:rPr>
          <w:noProof/>
        </w:rPr>
        <w:t xml:space="preserve"> </w:t>
      </w:r>
      <w:r w:rsidRPr="00A947D5">
        <w:rPr>
          <w:color w:val="222222"/>
          <w:sz w:val="32"/>
          <w:szCs w:val="32"/>
        </w:rPr>
        <w:br/>
        <w:t>Хвост, крылья, перья, клюв (птица).</w:t>
      </w:r>
      <w:r w:rsidRPr="00A947D5">
        <w:rPr>
          <w:color w:val="222222"/>
          <w:sz w:val="32"/>
          <w:szCs w:val="32"/>
        </w:rPr>
        <w:br/>
        <w:t>Крылья, хвост, кабина, мотор (самолет).</w:t>
      </w:r>
      <w:r w:rsidR="00D46600">
        <w:rPr>
          <w:color w:val="222222"/>
          <w:sz w:val="32"/>
          <w:szCs w:val="32"/>
        </w:rPr>
        <w:t xml:space="preserve">    </w:t>
      </w:r>
      <w:r w:rsidR="00D46600" w:rsidRPr="00D46600">
        <w:rPr>
          <w:noProof/>
        </w:rPr>
        <w:t xml:space="preserve"> </w:t>
      </w:r>
    </w:p>
    <w:sectPr w:rsidR="00D46600" w:rsidRPr="00D46600" w:rsidSect="00A947D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7B05"/>
    <w:rsid w:val="002B0303"/>
    <w:rsid w:val="00A947D5"/>
    <w:rsid w:val="00B37B05"/>
    <w:rsid w:val="00C82113"/>
    <w:rsid w:val="00D4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13"/>
  </w:style>
  <w:style w:type="paragraph" w:styleId="1">
    <w:name w:val="heading 1"/>
    <w:basedOn w:val="a"/>
    <w:link w:val="10"/>
    <w:uiPriority w:val="9"/>
    <w:qFormat/>
    <w:rsid w:val="00B37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7B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x-font">
    <w:name w:val="bx-font"/>
    <w:basedOn w:val="a0"/>
    <w:rsid w:val="00B37B05"/>
  </w:style>
  <w:style w:type="paragraph" w:styleId="a4">
    <w:name w:val="Balloon Text"/>
    <w:basedOn w:val="a"/>
    <w:link w:val="a5"/>
    <w:uiPriority w:val="99"/>
    <w:semiHidden/>
    <w:unhideWhenUsed/>
    <w:rsid w:val="00A9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3</cp:revision>
  <dcterms:created xsi:type="dcterms:W3CDTF">2024-03-04T17:30:00Z</dcterms:created>
  <dcterms:modified xsi:type="dcterms:W3CDTF">2025-12-02T15:27:00Z</dcterms:modified>
</cp:coreProperties>
</file>