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3BA" w:rsidRPr="00EA03BA" w:rsidRDefault="00EA03BA" w:rsidP="00EA03BA">
      <w:pPr>
        <w:pStyle w:val="a3"/>
        <w:jc w:val="center"/>
        <w:rPr>
          <w:rFonts w:ascii="Times New Roman" w:hAnsi="Times New Roman" w:cs="Times New Roman"/>
          <w:b/>
          <w:i/>
          <w:sz w:val="28"/>
          <w:szCs w:val="28"/>
        </w:rPr>
      </w:pPr>
      <w:r w:rsidRPr="00EA03BA">
        <w:rPr>
          <w:rFonts w:ascii="Times New Roman" w:hAnsi="Times New Roman" w:cs="Times New Roman"/>
          <w:b/>
          <w:i/>
          <w:sz w:val="28"/>
          <w:szCs w:val="28"/>
        </w:rPr>
        <w:t>Консультация для родителей:</w:t>
      </w:r>
    </w:p>
    <w:tbl>
      <w:tblPr>
        <w:tblW w:w="5000" w:type="pct"/>
        <w:jc w:val="center"/>
        <w:tblCellSpacing w:w="0" w:type="dxa"/>
        <w:tblCellMar>
          <w:left w:w="0" w:type="dxa"/>
          <w:right w:w="0" w:type="dxa"/>
        </w:tblCellMar>
        <w:tblLook w:val="04A0" w:firstRow="1" w:lastRow="0" w:firstColumn="1" w:lastColumn="0" w:noHBand="0" w:noVBand="1"/>
      </w:tblPr>
      <w:tblGrid>
        <w:gridCol w:w="10206"/>
      </w:tblGrid>
      <w:tr w:rsidR="00EA03BA" w:rsidRPr="00734FEF" w:rsidTr="00DE67DD">
        <w:trPr>
          <w:tblCellSpacing w:w="0" w:type="dxa"/>
          <w:jc w:val="center"/>
        </w:trPr>
        <w:tc>
          <w:tcPr>
            <w:tcW w:w="0" w:type="auto"/>
            <w:vAlign w:val="center"/>
            <w:hideMark/>
          </w:tcPr>
          <w:p w:rsidR="00EA03BA" w:rsidRDefault="00EA03BA" w:rsidP="00DE67DD">
            <w:pPr>
              <w:pStyle w:val="a3"/>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r w:rsidRPr="004930EC">
              <w:rPr>
                <w:rFonts w:ascii="Times New Roman" w:eastAsia="Times New Roman" w:hAnsi="Times New Roman" w:cs="Times New Roman"/>
                <w:b/>
                <w:i/>
                <w:sz w:val="28"/>
                <w:szCs w:val="28"/>
              </w:rPr>
              <w:t>Роль родителей в развитии ребенка раннего возраста в группе кратковременного совместного пребывания</w:t>
            </w:r>
            <w:r>
              <w:rPr>
                <w:rFonts w:ascii="Times New Roman" w:eastAsia="Times New Roman" w:hAnsi="Times New Roman" w:cs="Times New Roman"/>
                <w:b/>
                <w:i/>
                <w:sz w:val="28"/>
                <w:szCs w:val="28"/>
              </w:rPr>
              <w:t>»</w:t>
            </w:r>
            <w:r w:rsidRPr="004930EC">
              <w:rPr>
                <w:rFonts w:ascii="Times New Roman" w:eastAsia="Times New Roman" w:hAnsi="Times New Roman" w:cs="Times New Roman"/>
                <w:b/>
                <w:i/>
                <w:sz w:val="28"/>
                <w:szCs w:val="28"/>
              </w:rPr>
              <w:t>.</w:t>
            </w:r>
          </w:p>
          <w:p w:rsidR="00EA03BA" w:rsidRPr="004930EC" w:rsidRDefault="00EA03BA" w:rsidP="00DE67DD">
            <w:pPr>
              <w:pStyle w:val="a3"/>
              <w:jc w:val="both"/>
              <w:rPr>
                <w:rFonts w:ascii="Times New Roman" w:eastAsia="Times New Roman" w:hAnsi="Times New Roman" w:cs="Times New Roman"/>
                <w:b/>
                <w:i/>
                <w:sz w:val="28"/>
                <w:szCs w:val="28"/>
              </w:rPr>
            </w:pPr>
          </w:p>
          <w:p w:rsidR="00EA03BA" w:rsidRDefault="00EA03BA" w:rsidP="00DE67DD">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930EC">
              <w:rPr>
                <w:rFonts w:ascii="Times New Roman" w:eastAsia="Times New Roman" w:hAnsi="Times New Roman" w:cs="Times New Roman"/>
                <w:sz w:val="28"/>
                <w:szCs w:val="28"/>
              </w:rPr>
              <w:t>Социализация.</w:t>
            </w:r>
            <w:r>
              <w:rPr>
                <w:rFonts w:ascii="Times New Roman" w:eastAsia="Times New Roman" w:hAnsi="Times New Roman" w:cs="Times New Roman"/>
                <w:sz w:val="28"/>
                <w:szCs w:val="28"/>
              </w:rPr>
              <w:t xml:space="preserve"> </w:t>
            </w:r>
            <w:r w:rsidRPr="004930EC">
              <w:rPr>
                <w:rFonts w:ascii="Times New Roman" w:eastAsia="Times New Roman" w:hAnsi="Times New Roman" w:cs="Times New Roman"/>
                <w:sz w:val="28"/>
                <w:szCs w:val="28"/>
              </w:rPr>
              <w:t xml:space="preserve">Проблема адаптации ребенка к условиям детского сада возникла с самого начала существования дошкольных учреждений и продолжает оставаться актуальной в наше время. Еще Н. М. </w:t>
            </w:r>
            <w:proofErr w:type="spellStart"/>
            <w:r w:rsidRPr="004930EC">
              <w:rPr>
                <w:rFonts w:ascii="Times New Roman" w:eastAsia="Times New Roman" w:hAnsi="Times New Roman" w:cs="Times New Roman"/>
                <w:sz w:val="28"/>
                <w:szCs w:val="28"/>
              </w:rPr>
              <w:t>Аксарина</w:t>
            </w:r>
            <w:proofErr w:type="spellEnd"/>
            <w:r w:rsidRPr="004930EC">
              <w:rPr>
                <w:rFonts w:ascii="Times New Roman" w:eastAsia="Times New Roman" w:hAnsi="Times New Roman" w:cs="Times New Roman"/>
                <w:sz w:val="28"/>
                <w:szCs w:val="28"/>
              </w:rPr>
              <w:t xml:space="preserve">, выделяя трудности адаптации ребенка к детскому саду в отдельную проблему, приводила пример с пересаженным деревом, требующим особого ухода и заботы садовника. Разлука с матерью, разрушение сложившихся стереотипов жизнедеятельности, новая обстановка, незнакомые люди, отсутствие точек соприкосновения с привычной жизнью – все это факторы, вызывающие стресс и часто приводящие к социальной и психологической </w:t>
            </w:r>
            <w:proofErr w:type="spellStart"/>
            <w:r w:rsidRPr="004930EC">
              <w:rPr>
                <w:rFonts w:ascii="Times New Roman" w:eastAsia="Times New Roman" w:hAnsi="Times New Roman" w:cs="Times New Roman"/>
                <w:sz w:val="28"/>
                <w:szCs w:val="28"/>
              </w:rPr>
              <w:t>дезадаптации</w:t>
            </w:r>
            <w:proofErr w:type="spellEnd"/>
            <w:r w:rsidRPr="004930EC">
              <w:rPr>
                <w:rFonts w:ascii="Times New Roman" w:eastAsia="Times New Roman" w:hAnsi="Times New Roman" w:cs="Times New Roman"/>
                <w:sz w:val="28"/>
                <w:szCs w:val="28"/>
              </w:rPr>
              <w:t xml:space="preserve"> ребенка.  В тесной связи с развитием отношения к предметному миру находится развитие отношения ребенка к взрослому. Главная особенность коммуникации со взрослым у детей раннего возраста состоит в том, что общение протекает на фоне их практического взаимодействия. Складывающаяся под влиянием взрослого предметная деятельность детей начинает менять форму их общения, сложившуюся ранее. Выдвижение на передний план действий с предметами и игры приводит к усложнению потребности детей в общении со взрослым. Эмоциональные контакты с близки людьми, составляющие основное содержание общения младенца, перестают удовлетворять ребенка. Все возрастающий интерес к предметному миру оказывает существенное влияние на их отношения. Помимо потребности во внимании и доброжелательности, ребенок раннего возраста испытывает потребность еще и в сотрудничестве с взрослым. Следует иметь в виду, что сотрудничество не сводится к прямой помощи, которую взрослый оказывает ребенку в действиях с предметами. Детям требуется соучастие взрослого, одновременная практическая деятельность рядом с ним, выполнение одного дела. Только такое сотрудничество обеспечивает малышу достижение практического результата при тех ограниченных возможностях, которыми он еще располагает. В ходе подобного сотрудничества ребенок одновременно получает и внимание взрослого, и его доброжелательность, и соучастие в практических действиях. Сочетание этих трех моментов характеризует сущность, возникающей в раннем возраст</w:t>
            </w:r>
            <w:r>
              <w:rPr>
                <w:rFonts w:ascii="Times New Roman" w:eastAsia="Times New Roman" w:hAnsi="Times New Roman" w:cs="Times New Roman"/>
                <w:sz w:val="28"/>
                <w:szCs w:val="28"/>
              </w:rPr>
              <w:t xml:space="preserve">е новой потребности в общении. </w:t>
            </w:r>
            <w:r w:rsidRPr="004930EC">
              <w:rPr>
                <w:rFonts w:ascii="Times New Roman" w:eastAsia="Times New Roman" w:hAnsi="Times New Roman" w:cs="Times New Roman"/>
                <w:sz w:val="28"/>
                <w:szCs w:val="28"/>
              </w:rPr>
              <w:t>Теперь взрослый начинает выступать для малыша не только как источник тепла и заботы, но и как образец для построения действий с предметами. Именно взрослый открывает ребенку культурную функцию предмета, общественный способ его употребления. Он ставит перед ребенком задачу овладения определенным действием, с помощь слова или показа определяет значение каждого предмета и способы действия с ним. Сначала действия выполняется ребенком в сотрудничестве со взрослым. Постепенно, по мере овладения ребенком значением вещей и формированием умений в обращении с ними взрослые предают ему весь процесс осуществления действия, и оно становится самостоятельным. При этом взрослый, с одной стороны, является образцом для подражания, а с другой – главным ценителем успехов ребенка. Общаясь с другими людьми, ребенок получает возможность познавать своего партнера, а через его реакции, выражаемое им отношение – и самого себя, как бы смотрясь в парт</w:t>
            </w:r>
            <w:r>
              <w:rPr>
                <w:rFonts w:ascii="Times New Roman" w:eastAsia="Times New Roman" w:hAnsi="Times New Roman" w:cs="Times New Roman"/>
                <w:sz w:val="28"/>
                <w:szCs w:val="28"/>
              </w:rPr>
              <w:t xml:space="preserve">нера по общению как в зеркало. </w:t>
            </w:r>
            <w:r w:rsidRPr="004930EC">
              <w:rPr>
                <w:rFonts w:ascii="Times New Roman" w:eastAsia="Times New Roman" w:hAnsi="Times New Roman" w:cs="Times New Roman"/>
                <w:sz w:val="28"/>
                <w:szCs w:val="28"/>
              </w:rPr>
              <w:t xml:space="preserve"> </w:t>
            </w:r>
          </w:p>
          <w:p w:rsidR="00EA03BA" w:rsidRDefault="00EA03BA" w:rsidP="00DE67DD">
            <w:pPr>
              <w:pStyle w:val="a3"/>
              <w:jc w:val="both"/>
              <w:rPr>
                <w:rFonts w:ascii="Times New Roman" w:eastAsia="Times New Roman" w:hAnsi="Times New Roman" w:cs="Times New Roman"/>
                <w:sz w:val="28"/>
                <w:szCs w:val="28"/>
              </w:rPr>
            </w:pPr>
          </w:p>
          <w:p w:rsidR="00EA03BA" w:rsidRPr="004930EC" w:rsidRDefault="00EA03BA" w:rsidP="00DE67DD">
            <w:pPr>
              <w:pStyle w:val="a3"/>
              <w:jc w:val="both"/>
              <w:rPr>
                <w:rFonts w:ascii="Times New Roman" w:eastAsia="Times New Roman" w:hAnsi="Times New Roman" w:cs="Times New Roman"/>
                <w:sz w:val="28"/>
                <w:szCs w:val="28"/>
              </w:rPr>
            </w:pPr>
            <w:r w:rsidRPr="004930EC">
              <w:rPr>
                <w:rFonts w:ascii="Times New Roman" w:eastAsia="Times New Roman" w:hAnsi="Times New Roman" w:cs="Times New Roman"/>
                <w:b/>
                <w:i/>
                <w:sz w:val="28"/>
                <w:szCs w:val="28"/>
              </w:rPr>
              <w:lastRenderedPageBreak/>
              <w:t>Что же именно ребенок о себе узнает, вступая в общение с взрослым?</w:t>
            </w:r>
            <w:r w:rsidRPr="004930EC">
              <w:rPr>
                <w:rFonts w:ascii="Times New Roman" w:eastAsia="Times New Roman" w:hAnsi="Times New Roman" w:cs="Times New Roman"/>
                <w:sz w:val="28"/>
                <w:szCs w:val="28"/>
              </w:rPr>
              <w:t xml:space="preserve"> Прежде всего, нечто самое общее и важное: нужен он или не нужен другим, любят его или нет. Для психического развития ребенка очень важно переживание своей значимости для других. Отношение младенца к себе отражает отношение к нему родных и близких людей. Родные, прежде всего мать, называя ребенка по имени, ласково, нежно разговаривая с ним, выражают свою любовь. В общении с малышом близкие люди, как бы авансом наделяют его личность уникальной значимостью, особой ценностью. Именно такие проявления взрослых, адресованные малышу, способствуют формированию его положительного самоощущения, помогают пережить свою значимость для других. Положительное эмоциональное самоощущение ребенка составляет основу его образа себя базальный компонент самосознания, становится фундаментом его открытого доверчивого отношения к ми</w:t>
            </w:r>
            <w:r>
              <w:rPr>
                <w:rFonts w:ascii="Times New Roman" w:eastAsia="Times New Roman" w:hAnsi="Times New Roman" w:cs="Times New Roman"/>
                <w:sz w:val="28"/>
                <w:szCs w:val="28"/>
              </w:rPr>
              <w:t xml:space="preserve">ру, другим людям, себе самому. </w:t>
            </w:r>
            <w:r w:rsidRPr="004930EC">
              <w:rPr>
                <w:rFonts w:ascii="Times New Roman" w:eastAsia="Times New Roman" w:hAnsi="Times New Roman" w:cs="Times New Roman"/>
                <w:sz w:val="28"/>
                <w:szCs w:val="28"/>
              </w:rPr>
              <w:t>Малыш просит взрослого почитать книжку, починить сломанную машинку, достать с полки карандаши, завернуть куклу и т.п. подобные требования и просьбы ребенка указывают на стремление оказать влияние на взрослых. Дети не стали бы ничего требовать от родителей и близких, если бы не были уверены в том, что те могут их послушаться. Таким образом, можно полагать, что дети "знают" о своей способности вли</w:t>
            </w:r>
            <w:r>
              <w:rPr>
                <w:rFonts w:ascii="Times New Roman" w:eastAsia="Times New Roman" w:hAnsi="Times New Roman" w:cs="Times New Roman"/>
                <w:sz w:val="28"/>
                <w:szCs w:val="28"/>
              </w:rPr>
              <w:t xml:space="preserve">ять на поведение других людей. </w:t>
            </w:r>
            <w:r w:rsidRPr="004930EC">
              <w:rPr>
                <w:rFonts w:ascii="Times New Roman" w:eastAsia="Times New Roman" w:hAnsi="Times New Roman" w:cs="Times New Roman"/>
                <w:sz w:val="28"/>
                <w:szCs w:val="28"/>
              </w:rPr>
              <w:t>В настоящее время используется термин "взаимодействие" детского сада и семьи, что предполагает совместную деятельность педагогов и родителей по воспитанию ребенка, общение, обмен мыслями, чувствами, переживаниями. Родители выступают в позиции партнеров, а не учеников воспитателей. Для более плодотворного общения между педагогами и родителями в   детском саду организуют группы кратковременного совместного пребывания детей, не посещающих детский сад и их родителей. В группе принимают участие специалисты детского сада: педагог-психолог, руководитель физического воспитания, музыкальные руководители, учитель-дефектолог. Создание адаптационной группы кратковременного совместного пребывания детей и родителей это – перспективная  форма сотрудничества с родителями, которая предполагает подключение  к активному участию в педагогической жизни дошкольного учреждения и налаживанию в полной мере воз</w:t>
            </w:r>
            <w:r>
              <w:rPr>
                <w:rFonts w:ascii="Times New Roman" w:eastAsia="Times New Roman" w:hAnsi="Times New Roman" w:cs="Times New Roman"/>
                <w:sz w:val="28"/>
                <w:szCs w:val="28"/>
              </w:rPr>
              <w:t xml:space="preserve">можности семейного воспитания. </w:t>
            </w:r>
            <w:r w:rsidRPr="004930EC">
              <w:rPr>
                <w:rFonts w:ascii="Times New Roman" w:eastAsia="Times New Roman" w:hAnsi="Times New Roman" w:cs="Times New Roman"/>
                <w:sz w:val="28"/>
                <w:szCs w:val="28"/>
              </w:rPr>
              <w:t xml:space="preserve">Группа  является дополнительным компонентом образовательного процесса, где родители и дети могут получить знания и развить свои умения, чтобы в дальнейшем можно было детям легко адаптироваться в детском саду, а родителям объединить свои усилия и обеспечить малышу защиту, эмоциональный комфорт, интересную и содержательную жизнь в дальнейшем в детском саду и дома. Занятия в группе сочетают в себе сразу два подхода к обучению малышей: традиционную модель и группу социализации. Так как с традиционной моделью все, в основном, понятно, остановимся подробнее на современном подходе к обучению малышей – группе социализации. Жизнь в любом обществе связана с тем, что человеку приходится соотносить свои желания, эмоции и импульсы с определенными правилами. Понимание и выполнение этих правил помогает адаптироваться в социуме, не ограничивая личную свободу человека. Это и есть социализация. В разных культурах существуют свои представления о степени свободы, которую можно предоставлять ребенку. В то время как советские родители спокойно водили своих малышей в ясли, в Европе и США бурно развивались исследования взаимодействия мамы и ребенка в семье и изучение того, как особенности этого взаимодействия влияют на развитие личности малыша. </w:t>
            </w:r>
            <w:r w:rsidRPr="004930EC">
              <w:rPr>
                <w:rFonts w:ascii="Times New Roman" w:eastAsia="Times New Roman" w:hAnsi="Times New Roman" w:cs="Times New Roman"/>
                <w:sz w:val="28"/>
                <w:szCs w:val="28"/>
              </w:rPr>
              <w:lastRenderedPageBreak/>
              <w:t>Посещая  группу</w:t>
            </w:r>
            <w:r>
              <w:rPr>
                <w:rFonts w:ascii="Times New Roman" w:eastAsia="Times New Roman" w:hAnsi="Times New Roman" w:cs="Times New Roman"/>
                <w:sz w:val="28"/>
                <w:szCs w:val="28"/>
              </w:rPr>
              <w:t>,</w:t>
            </w:r>
            <w:r w:rsidRPr="004930EC">
              <w:rPr>
                <w:rFonts w:ascii="Times New Roman" w:eastAsia="Times New Roman" w:hAnsi="Times New Roman" w:cs="Times New Roman"/>
                <w:sz w:val="28"/>
                <w:szCs w:val="28"/>
              </w:rPr>
              <w:t xml:space="preserve"> малыш обретает чувство безопасности и доверия к окружающему миру. Он постепенно привыкает к тому, что мама может находиться не рядом с ним, а в другом конце комнаты или в другой комнате, ребенок начинает получать удовольствие от самостоятельного исследования окружающего мира. После посещений таких групп малыши будут легко адаптироваться к новым условиям, а родители узнают, каким образом можно стимулировать речевое и умственное развитие малыша в повседневной жизни, смогут оценить сильные и слабые стороны своего общения с малышом и, возможно, что-то скорректировать. </w:t>
            </w:r>
          </w:p>
        </w:tc>
      </w:tr>
      <w:tr w:rsidR="00EA03BA" w:rsidRPr="00734FEF" w:rsidTr="00DE67DD">
        <w:trPr>
          <w:trHeight w:val="1200"/>
          <w:tblCellSpacing w:w="0" w:type="dxa"/>
          <w:jc w:val="center"/>
        </w:trPr>
        <w:tc>
          <w:tcPr>
            <w:tcW w:w="0" w:type="auto"/>
            <w:vAlign w:val="center"/>
            <w:hideMark/>
          </w:tcPr>
          <w:p w:rsidR="00EA03BA" w:rsidRPr="004930EC" w:rsidRDefault="00EA03BA" w:rsidP="00DE67DD">
            <w:pPr>
              <w:pStyle w:val="a3"/>
              <w:jc w:val="both"/>
              <w:rPr>
                <w:rFonts w:ascii="Times New Roman" w:eastAsia="Times New Roman" w:hAnsi="Times New Roman" w:cs="Times New Roman"/>
                <w:sz w:val="28"/>
                <w:szCs w:val="28"/>
              </w:rPr>
            </w:pPr>
          </w:p>
        </w:tc>
      </w:tr>
    </w:tbl>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EA03BA">
      <w:pPr>
        <w:pStyle w:val="a3"/>
        <w:jc w:val="center"/>
        <w:rPr>
          <w:rFonts w:ascii="Times New Roman" w:eastAsia="Times New Roman" w:hAnsi="Times New Roman" w:cs="Times New Roman"/>
          <w:b/>
          <w:i/>
          <w:sz w:val="28"/>
          <w:szCs w:val="28"/>
        </w:rPr>
      </w:pPr>
      <w:r>
        <w:rPr>
          <w:rFonts w:ascii="Times New Roman" w:eastAsia="Times New Roman" w:hAnsi="Times New Roman" w:cs="Times New Roman"/>
          <w:b/>
          <w:i/>
          <w:noProof/>
          <w:sz w:val="28"/>
          <w:szCs w:val="28"/>
        </w:rPr>
        <w:drawing>
          <wp:inline distT="0" distB="0" distL="0" distR="0">
            <wp:extent cx="3182112" cy="3328416"/>
            <wp:effectExtent l="0" t="0" r="0" b="0"/>
            <wp:docPr id="1" name="Рисунок 1" descr="E:\презентации\Анимашки\Дети\2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резентации\Анимашки\Дети\238.gif"/>
                    <pic:cNvPicPr>
                      <a:picLocks noChangeAspect="1" noChangeArrowheads="1" noCrop="1"/>
                    </pic:cNvPicPr>
                  </pic:nvPicPr>
                  <pic:blipFill>
                    <a:blip r:embed="rId4" cstate="print"/>
                    <a:srcRect/>
                    <a:stretch>
                      <a:fillRect/>
                    </a:stretch>
                  </pic:blipFill>
                  <pic:spPr bwMode="auto">
                    <a:xfrm>
                      <a:off x="0" y="0"/>
                      <a:ext cx="3185191" cy="3331637"/>
                    </a:xfrm>
                    <a:prstGeom prst="rect">
                      <a:avLst/>
                    </a:prstGeom>
                    <a:noFill/>
                    <a:ln w="9525">
                      <a:noFill/>
                      <a:miter lim="800000"/>
                      <a:headEnd/>
                      <a:tailEnd/>
                    </a:ln>
                  </pic:spPr>
                </pic:pic>
              </a:graphicData>
            </a:graphic>
          </wp:inline>
        </w:drawing>
      </w: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EA03BA" w:rsidRDefault="00EA03BA" w:rsidP="005D5541">
      <w:pPr>
        <w:pStyle w:val="a3"/>
        <w:jc w:val="both"/>
        <w:rPr>
          <w:rFonts w:ascii="Times New Roman" w:eastAsia="Times New Roman" w:hAnsi="Times New Roman" w:cs="Times New Roman"/>
          <w:b/>
          <w:i/>
          <w:sz w:val="28"/>
          <w:szCs w:val="28"/>
        </w:rPr>
      </w:pPr>
    </w:p>
    <w:p w:rsidR="00D22767" w:rsidRPr="00D22767" w:rsidRDefault="00D22767" w:rsidP="00D22767">
      <w:pPr>
        <w:pStyle w:val="a3"/>
        <w:jc w:val="center"/>
        <w:rPr>
          <w:sz w:val="28"/>
          <w:szCs w:val="28"/>
        </w:rPr>
      </w:pPr>
      <w:bookmarkStart w:id="0" w:name="_GoBack"/>
      <w:bookmarkEnd w:id="0"/>
    </w:p>
    <w:sectPr w:rsidR="00D22767" w:rsidRPr="00D22767" w:rsidSect="00EA03BA">
      <w:pgSz w:w="11906" w:h="16838"/>
      <w:pgMar w:top="851" w:right="849" w:bottom="567" w:left="85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41"/>
    <w:rsid w:val="005D5541"/>
    <w:rsid w:val="00606EC6"/>
    <w:rsid w:val="009E5E80"/>
    <w:rsid w:val="00A45A89"/>
    <w:rsid w:val="00B94358"/>
    <w:rsid w:val="00CD19BE"/>
    <w:rsid w:val="00D22767"/>
    <w:rsid w:val="00D648EB"/>
    <w:rsid w:val="00EA0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4A75"/>
  <w15:docId w15:val="{17BD695F-CA51-4500-890A-DAFAE112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5541"/>
    <w:pPr>
      <w:spacing w:after="0" w:line="240" w:lineRule="auto"/>
    </w:pPr>
  </w:style>
  <w:style w:type="paragraph" w:styleId="a4">
    <w:name w:val="Balloon Text"/>
    <w:basedOn w:val="a"/>
    <w:link w:val="a5"/>
    <w:uiPriority w:val="99"/>
    <w:semiHidden/>
    <w:unhideWhenUsed/>
    <w:rsid w:val="00EA03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03BA"/>
    <w:rPr>
      <w:rFonts w:ascii="Tahoma" w:hAnsi="Tahoma" w:cs="Tahoma"/>
      <w:sz w:val="16"/>
      <w:szCs w:val="16"/>
    </w:rPr>
  </w:style>
  <w:style w:type="paragraph" w:customStyle="1" w:styleId="Style1">
    <w:name w:val="Style1"/>
    <w:basedOn w:val="a"/>
    <w:uiPriority w:val="99"/>
    <w:rsid w:val="00D22767"/>
    <w:pPr>
      <w:widowControl w:val="0"/>
      <w:autoSpaceDE w:val="0"/>
      <w:autoSpaceDN w:val="0"/>
      <w:adjustRightInd w:val="0"/>
      <w:spacing w:after="0" w:line="504" w:lineRule="exact"/>
      <w:jc w:val="center"/>
    </w:pPr>
    <w:rPr>
      <w:rFonts w:ascii="Times New Roman" w:hAnsi="Times New Roman" w:cs="Times New Roman"/>
      <w:sz w:val="24"/>
      <w:szCs w:val="24"/>
    </w:rPr>
  </w:style>
  <w:style w:type="paragraph" w:customStyle="1" w:styleId="Style2">
    <w:name w:val="Style2"/>
    <w:basedOn w:val="a"/>
    <w:uiPriority w:val="99"/>
    <w:rsid w:val="00D22767"/>
    <w:pPr>
      <w:widowControl w:val="0"/>
      <w:autoSpaceDE w:val="0"/>
      <w:autoSpaceDN w:val="0"/>
      <w:adjustRightInd w:val="0"/>
      <w:spacing w:after="0" w:line="326" w:lineRule="exact"/>
      <w:ind w:firstLine="269"/>
      <w:jc w:val="both"/>
    </w:pPr>
    <w:rPr>
      <w:rFonts w:ascii="Times New Roman" w:hAnsi="Times New Roman" w:cs="Times New Roman"/>
      <w:sz w:val="24"/>
      <w:szCs w:val="24"/>
    </w:rPr>
  </w:style>
  <w:style w:type="character" w:customStyle="1" w:styleId="FontStyle11">
    <w:name w:val="Font Style11"/>
    <w:basedOn w:val="a0"/>
    <w:uiPriority w:val="99"/>
    <w:rsid w:val="00D22767"/>
    <w:rPr>
      <w:rFonts w:ascii="Times New Roman" w:hAnsi="Times New Roman" w:cs="Times New Roman"/>
      <w:b/>
      <w:bCs/>
      <w:i/>
      <w:iCs/>
      <w:sz w:val="40"/>
      <w:szCs w:val="40"/>
    </w:rPr>
  </w:style>
  <w:style w:type="character" w:customStyle="1" w:styleId="FontStyle12">
    <w:name w:val="Font Style12"/>
    <w:basedOn w:val="a0"/>
    <w:uiPriority w:val="99"/>
    <w:rsid w:val="00D22767"/>
    <w:rPr>
      <w:rFonts w:ascii="Times New Roman" w:hAnsi="Times New Roman" w:cs="Times New Roman"/>
      <w:sz w:val="26"/>
      <w:szCs w:val="26"/>
    </w:rPr>
  </w:style>
  <w:style w:type="character" w:customStyle="1" w:styleId="FontStyle13">
    <w:name w:val="Font Style13"/>
    <w:basedOn w:val="a0"/>
    <w:uiPriority w:val="99"/>
    <w:rsid w:val="00D22767"/>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6261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Sad104</cp:lastModifiedBy>
  <cp:revision>2</cp:revision>
  <cp:lastPrinted>2011-05-04T11:49:00Z</cp:lastPrinted>
  <dcterms:created xsi:type="dcterms:W3CDTF">2025-12-08T11:25:00Z</dcterms:created>
  <dcterms:modified xsi:type="dcterms:W3CDTF">2025-12-08T11:25:00Z</dcterms:modified>
</cp:coreProperties>
</file>